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DSL = domain specific language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Rails DSL is plain ruby code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Java is explicit and is a bad DSL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Implicit what?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Self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 declarations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Parentheses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Can we see the Rails DSL as Ruby’s basic Building Blocks?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Assigning values to variables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Sending messages to Objects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JavaScript: Explicit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Ruby: often Implicit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Parentheses are different in Ruby compared to JS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JS parens means function invocation and without parens, it is a value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Ruby, parens are optional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Ruby zero arg method calls are indistinguishable from values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User.first vs User.first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Custom Operators =&gt; Implicit Parens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Calling self outside of classes will show that it refers to main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`$ function_name` will show you the source location of a function of object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`? function_name` will show you the docs for function_name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13212" cy="284082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212" cy="2840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Useful binding.pry commands: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show-docs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Show-source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Ls: shows methods on object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Method_missing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set to options if it’s equal to else it will go up the hierarchy tree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